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Kessil W2KX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9.6” L x 12.1” W x 9.4” H (24.3 x 30.8 x 23.8cm) and weigh approximately 8.6 lbs (3.9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 W2KX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W2KX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105-degree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26,822 lumens in Amazon Sun and 14,166 lumens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3’ (0.9m):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1312 fc, 14123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355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3’ (0.9m):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1334 fc, 14357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337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3’ (0.9m):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1132 fc, 12186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318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3’ (0.9m):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766 fc, 8246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393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1312fc/14123lux, distance 5’ (1.5m) at 583fc/6277lux, distance 10’ (3.0m) at 170fc/1832lux.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1334fc/14357lux, distance 5’ (1.5m) at 593fc/6381lux, distance 10’ (3.0m) at 173fc/1862lux.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4.7 feet (1.4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7.8 feet (2.4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15.6 feet (4.7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@8,000k distance 3’ (0.9m) at 1132fc/12186lux, distance 5’ (1.5m) at 530fc/5705lux, distance 10’ (3.0m) at 135fc/1455lux.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@14,000k distance 3’ (0.9m) at 766fc/8246lux, distance 5’ (1.5m) at 358fc/3850lux, distance 10’ (3.0m) at 98fc/1058lux.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5.1 feet (1.5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7.6 feet (2.3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15.2 feet (4.6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3rm2ir8jxy4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KESSIL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W2KX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